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3001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3.5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in water, submersible pump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UV LED disinfection lamp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333333"/>
                <w:spacing w:val="0"/>
                <w:sz w:val="14"/>
                <w:szCs w:val="1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oilless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hydropnics,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White/ Black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41.6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37.0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44.5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8.5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5.5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drawing>
                <wp:inline distT="0" distB="0" distL="0" distR="0">
                  <wp:extent cx="4704080" cy="2391410"/>
                  <wp:effectExtent l="0" t="0" r="7620" b="8890"/>
                  <wp:docPr id="1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4080" cy="23914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1035685</wp:posOffset>
                  </wp:positionH>
                  <wp:positionV relativeFrom="page">
                    <wp:posOffset>36830</wp:posOffset>
                  </wp:positionV>
                  <wp:extent cx="4683760" cy="2154555"/>
                  <wp:effectExtent l="0" t="0" r="2540" b="4445"/>
                  <wp:wrapNone/>
                  <wp:docPr id="2" name="图片模式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21545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2FBB5B32"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drawing>
                <wp:inline distT="0" distB="0" distL="114300" distR="114300">
                  <wp:extent cx="1643380" cy="1641475"/>
                  <wp:effectExtent l="0" t="0" r="7620" b="9525"/>
                  <wp:docPr id="8" name="图片模式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16414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87830" cy="1664335"/>
                  <wp:effectExtent l="0" t="0" r="1270" b="12065"/>
                  <wp:docPr id="3" name="图片模式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16643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3D1AC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8"/>
                <w:szCs w:val="28"/>
                <w:lang w:val="en-US" w:eastAsia="zh-CN"/>
              </w:rPr>
              <w:t>Two colors for choosing</w:t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1E5135A1"/>
    <w:rsid w:val="26996825"/>
    <w:rsid w:val="29D76728"/>
    <w:rsid w:val="2B287437"/>
    <w:rsid w:val="306F764C"/>
    <w:rsid w:val="36C46BAE"/>
    <w:rsid w:val="376A0BCB"/>
    <w:rsid w:val="41D67795"/>
    <w:rsid w:val="43537411"/>
    <w:rsid w:val="4C12586E"/>
    <w:rsid w:val="4EE63DA0"/>
    <w:rsid w:val="4F483C6B"/>
    <w:rsid w:val="50BC5616"/>
    <w:rsid w:val="52143849"/>
    <w:rsid w:val="555F7BB4"/>
    <w:rsid w:val="56486A5C"/>
    <w:rsid w:val="5E930A90"/>
    <w:rsid w:val="5EA33DFC"/>
    <w:rsid w:val="6F013B3F"/>
    <w:rsid w:val="717D2EE3"/>
    <w:rsid w:val="722B233E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222</Words>
  <Characters>1290</Characters>
  <Lines>9</Lines>
  <Paragraphs>2</Paragraphs>
  <TotalTime>0</TotalTime>
  <ScaleCrop>false</ScaleCrop>
  <LinksUpToDate>false</LinksUpToDate>
  <CharactersWithSpaces>1488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2025-11-08T09:50:20Z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